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C1" w:rsidRDefault="00BE462A">
      <w:r>
        <w:t xml:space="preserve">Я пересылаю вам несколько </w:t>
      </w:r>
      <w:proofErr w:type="gramStart"/>
      <w:r>
        <w:t>файлов</w:t>
      </w:r>
      <w:proofErr w:type="gramEnd"/>
      <w:r>
        <w:t xml:space="preserve"> из которых можно комбинируя сделать сразу три СЕ</w:t>
      </w:r>
    </w:p>
    <w:p w:rsidR="000B5BCE" w:rsidRDefault="00BE462A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t xml:space="preserve">Первый файл это </w:t>
      </w:r>
      <w:proofErr w:type="spellStart"/>
      <w:r>
        <w:rPr>
          <w:rFonts w:ascii="Times New Roman CYR" w:hAnsi="Times New Roman CYR" w:cs="Times New Roman CYR"/>
        </w:rPr>
        <w:t>Jospeh</w:t>
      </w:r>
      <w:proofErr w:type="spellEnd"/>
      <w:r>
        <w:rPr>
          <w:rFonts w:ascii="Times New Roman CYR" w:hAnsi="Times New Roman CYR" w:cs="Times New Roman CYR"/>
        </w:rPr>
        <w:t xml:space="preserve"> H тут описан якобы устройство </w:t>
      </w:r>
      <w:proofErr w:type="spellStart"/>
      <w:r>
        <w:rPr>
          <w:rFonts w:ascii="Times New Roman CYR" w:hAnsi="Times New Roman CYR" w:cs="Times New Roman CYR"/>
        </w:rPr>
        <w:t>хаббарда</w:t>
      </w:r>
      <w:proofErr w:type="spellEnd"/>
      <w:r>
        <w:rPr>
          <w:rFonts w:ascii="Times New Roman CYR" w:hAnsi="Times New Roman CYR" w:cs="Times New Roman CYR"/>
        </w:rPr>
        <w:t xml:space="preserve">. На </w:t>
      </w:r>
      <w:proofErr w:type="spellStart"/>
      <w:r>
        <w:rPr>
          <w:rFonts w:ascii="Times New Roman CYR" w:hAnsi="Times New Roman CYR" w:cs="Times New Roman CYR"/>
        </w:rPr>
        <w:t>самм</w:t>
      </w:r>
      <w:proofErr w:type="spellEnd"/>
      <w:r>
        <w:rPr>
          <w:rFonts w:ascii="Times New Roman CYR" w:hAnsi="Times New Roman CYR" w:cs="Times New Roman CYR"/>
        </w:rPr>
        <w:t xml:space="preserve"> деле тут только часть </w:t>
      </w:r>
      <w:proofErr w:type="spellStart"/>
      <w:r>
        <w:rPr>
          <w:rFonts w:ascii="Times New Roman CYR" w:hAnsi="Times New Roman CYR" w:cs="Times New Roman CYR"/>
        </w:rPr>
        <w:t>хаббарда</w:t>
      </w:r>
      <w:proofErr w:type="spellEnd"/>
      <w:r>
        <w:rPr>
          <w:rFonts w:ascii="Times New Roman CYR" w:hAnsi="Times New Roman CYR" w:cs="Times New Roman CYR"/>
        </w:rPr>
        <w:t xml:space="preserve"> магнето на переменном токе. Но эту часть можете </w:t>
      </w:r>
      <w:proofErr w:type="spellStart"/>
      <w:r>
        <w:rPr>
          <w:rFonts w:ascii="Times New Roman CYR" w:hAnsi="Times New Roman CYR" w:cs="Times New Roman CYR"/>
        </w:rPr>
        <w:t>исподьзовать</w:t>
      </w:r>
      <w:proofErr w:type="spellEnd"/>
      <w:r>
        <w:rPr>
          <w:rFonts w:ascii="Times New Roman CYR" w:hAnsi="Times New Roman CYR" w:cs="Times New Roman CYR"/>
        </w:rPr>
        <w:t xml:space="preserve"> вы в его создании. Здесь две составные части первая это наружные катушки смотрите рисунок (</w:t>
      </w:r>
      <w:proofErr w:type="spellStart"/>
      <w:r>
        <w:rPr>
          <w:rFonts w:ascii="Times New Roman CYR" w:hAnsi="Times New Roman CYR" w:cs="Times New Roman CYR"/>
        </w:rPr>
        <w:t>диаг</w:t>
      </w:r>
      <w:proofErr w:type="spellEnd"/>
      <w:r>
        <w:rPr>
          <w:rFonts w:ascii="Times New Roman CYR" w:hAnsi="Times New Roman CYR" w:cs="Times New Roman CYR"/>
        </w:rPr>
        <w:t xml:space="preserve"> 2) и вторая это самый первый </w:t>
      </w:r>
      <w:proofErr w:type="gramStart"/>
      <w:r>
        <w:rPr>
          <w:rFonts w:ascii="Times New Roman CYR" w:hAnsi="Times New Roman CYR" w:cs="Times New Roman CYR"/>
        </w:rPr>
        <w:t>рисунок</w:t>
      </w:r>
      <w:proofErr w:type="gramEnd"/>
      <w:r>
        <w:rPr>
          <w:rFonts w:ascii="Times New Roman CYR" w:hAnsi="Times New Roman CYR" w:cs="Times New Roman CYR"/>
        </w:rPr>
        <w:t xml:space="preserve"> где показано сечение центральной катушки. Её намотка бывает двух типов магнитная с поперечными витками и слоистая с фольгой о которой в файле сказано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 xml:space="preserve"> магнитной я расскажу потом. Дальше я кидаю вам файл </w:t>
      </w:r>
      <w:r w:rsidR="000B5BCE">
        <w:rPr>
          <w:rFonts w:ascii="Times New Roman CYR" w:hAnsi="Times New Roman CYR" w:cs="Times New Roman CYR"/>
        </w:rPr>
        <w:t>(тесла ка</w:t>
      </w:r>
      <w:r>
        <w:rPr>
          <w:rFonts w:ascii="Times New Roman CYR" w:hAnsi="Times New Roman CYR" w:cs="Times New Roman CYR"/>
        </w:rPr>
        <w:t>п</w:t>
      </w:r>
      <w:r w:rsidR="000B5BCE">
        <w:rPr>
          <w:rFonts w:ascii="Times New Roman CYR" w:hAnsi="Times New Roman CYR" w:cs="Times New Roman CYR"/>
        </w:rPr>
        <w:t xml:space="preserve">) тут описаны катушки </w:t>
      </w:r>
      <w:proofErr w:type="spellStart"/>
      <w:r w:rsidR="000B5BCE">
        <w:rPr>
          <w:rFonts w:ascii="Times New Roman CYR" w:hAnsi="Times New Roman CYR" w:cs="Times New Roman CYR"/>
        </w:rPr>
        <w:t>теслы</w:t>
      </w:r>
      <w:proofErr w:type="spellEnd"/>
      <w:r w:rsidR="000B5BCE">
        <w:rPr>
          <w:rFonts w:ascii="Times New Roman CYR" w:hAnsi="Times New Roman CYR" w:cs="Times New Roman CYR"/>
        </w:rPr>
        <w:t xml:space="preserve"> и немного о </w:t>
      </w:r>
      <w:proofErr w:type="spellStart"/>
      <w:r w:rsidR="000B5BCE">
        <w:rPr>
          <w:rFonts w:ascii="Times New Roman CYR" w:hAnsi="Times New Roman CYR" w:cs="Times New Roman CYR"/>
        </w:rPr>
        <w:t>капанадзе</w:t>
      </w:r>
      <w:proofErr w:type="spellEnd"/>
      <w:r w:rsidR="000B5BCE">
        <w:rPr>
          <w:rFonts w:ascii="Times New Roman CYR" w:hAnsi="Times New Roman CYR" w:cs="Times New Roman CYR"/>
        </w:rPr>
        <w:t xml:space="preserve"> сказано но самое главное тут сказано про центральную катушку </w:t>
      </w:r>
      <w:proofErr w:type="spellStart"/>
      <w:r w:rsidR="000B5BCE">
        <w:rPr>
          <w:rFonts w:ascii="Times New Roman CYR" w:hAnsi="Times New Roman CYR" w:cs="Times New Roman CYR"/>
        </w:rPr>
        <w:t>хаббарда</w:t>
      </w:r>
      <w:proofErr w:type="spellEnd"/>
      <w:r w:rsidR="000B5BCE">
        <w:rPr>
          <w:rFonts w:ascii="Times New Roman CYR" w:hAnsi="Times New Roman CYR" w:cs="Times New Roman CYR"/>
        </w:rPr>
        <w:t xml:space="preserve"> </w:t>
      </w:r>
      <w:proofErr w:type="gramStart"/>
      <w:r w:rsidR="000B5BCE">
        <w:rPr>
          <w:rFonts w:ascii="Times New Roman CYR" w:hAnsi="Times New Roman CYR" w:cs="Times New Roman CYR"/>
        </w:rPr>
        <w:t>–м</w:t>
      </w:r>
      <w:proofErr w:type="gramEnd"/>
      <w:r w:rsidR="000B5BCE">
        <w:rPr>
          <w:rFonts w:ascii="Times New Roman CYR" w:hAnsi="Times New Roman CYR" w:cs="Times New Roman CYR"/>
        </w:rPr>
        <w:t xml:space="preserve">агнето и про </w:t>
      </w:r>
      <w:proofErr w:type="spellStart"/>
      <w:r w:rsidR="000B5BCE">
        <w:rPr>
          <w:rFonts w:ascii="Times New Roman CYR" w:hAnsi="Times New Roman CYR" w:cs="Times New Roman CYR"/>
        </w:rPr>
        <w:t>переферию</w:t>
      </w:r>
      <w:proofErr w:type="spellEnd"/>
      <w:r w:rsidR="000B5BCE">
        <w:rPr>
          <w:rFonts w:ascii="Times New Roman CYR" w:hAnsi="Times New Roman CYR" w:cs="Times New Roman CYR"/>
        </w:rPr>
        <w:t xml:space="preserve"> </w:t>
      </w:r>
      <w:proofErr w:type="spellStart"/>
      <w:r w:rsidR="000B5BCE">
        <w:rPr>
          <w:rFonts w:ascii="Times New Roman CYR" w:hAnsi="Times New Roman CYR" w:cs="Times New Roman CYR"/>
        </w:rPr>
        <w:t>хаббарда</w:t>
      </w:r>
      <w:proofErr w:type="spellEnd"/>
      <w:r w:rsidR="000B5BCE">
        <w:rPr>
          <w:rFonts w:ascii="Times New Roman CYR" w:hAnsi="Times New Roman CYR" w:cs="Times New Roman CYR"/>
        </w:rPr>
        <w:t xml:space="preserve">- </w:t>
      </w:r>
      <w:proofErr w:type="spellStart"/>
      <w:r w:rsidR="000B5BCE">
        <w:rPr>
          <w:rFonts w:ascii="Times New Roman CYR" w:hAnsi="Times New Roman CYR" w:cs="Times New Roman CYR"/>
        </w:rPr>
        <w:t>тестатика</w:t>
      </w:r>
      <w:proofErr w:type="spellEnd"/>
      <w:r w:rsidR="000B5BCE">
        <w:rPr>
          <w:rFonts w:ascii="Times New Roman CYR" w:hAnsi="Times New Roman CYR" w:cs="Times New Roman CYR"/>
        </w:rPr>
        <w:t xml:space="preserve"> что фактически одно и тоже… сейчас поясню. (Кстати забыл сказать </w:t>
      </w:r>
      <w:proofErr w:type="spellStart"/>
      <w:r w:rsidR="000B5BCE">
        <w:rPr>
          <w:rFonts w:ascii="Times New Roman CYR" w:hAnsi="Times New Roman CYR" w:cs="Times New Roman CYR"/>
        </w:rPr>
        <w:t>тутже</w:t>
      </w:r>
      <w:proofErr w:type="spellEnd"/>
      <w:r w:rsidR="000B5BCE">
        <w:rPr>
          <w:rFonts w:ascii="Times New Roman CYR" w:hAnsi="Times New Roman CYR" w:cs="Times New Roman CYR"/>
        </w:rPr>
        <w:t xml:space="preserve"> третье устройство это прекрасно показанная катушка </w:t>
      </w:r>
      <w:proofErr w:type="spellStart"/>
      <w:r w:rsidR="000B5BCE">
        <w:rPr>
          <w:rFonts w:ascii="Times New Roman CYR" w:hAnsi="Times New Roman CYR" w:cs="Times New Roman CYR"/>
        </w:rPr>
        <w:t>теслы</w:t>
      </w:r>
      <w:proofErr w:type="spellEnd"/>
      <w:r w:rsidR="000B5BCE">
        <w:rPr>
          <w:rFonts w:ascii="Times New Roman CYR" w:hAnsi="Times New Roman CYR" w:cs="Times New Roman CYR"/>
        </w:rPr>
        <w:t xml:space="preserve"> и её </w:t>
      </w:r>
      <w:proofErr w:type="gramStart"/>
      <w:r w:rsidR="000B5BCE">
        <w:rPr>
          <w:rFonts w:ascii="Times New Roman CYR" w:hAnsi="Times New Roman CYR" w:cs="Times New Roman CYR"/>
        </w:rPr>
        <w:t>описание</w:t>
      </w:r>
      <w:proofErr w:type="gramEnd"/>
      <w:r w:rsidR="000B5BCE">
        <w:rPr>
          <w:rFonts w:ascii="Times New Roman CYR" w:hAnsi="Times New Roman CYR" w:cs="Times New Roman CYR"/>
        </w:rPr>
        <w:t xml:space="preserve"> и некоторые фрагменты устройства грея.)  Про центральную катушку </w:t>
      </w:r>
      <w:proofErr w:type="spellStart"/>
      <w:r w:rsidR="000B5BCE">
        <w:rPr>
          <w:rFonts w:ascii="Times New Roman CYR" w:hAnsi="Times New Roman CYR" w:cs="Times New Roman CYR"/>
        </w:rPr>
        <w:t>хаббарда</w:t>
      </w:r>
      <w:proofErr w:type="spellEnd"/>
      <w:r w:rsidR="000B5BCE">
        <w:rPr>
          <w:rFonts w:ascii="Times New Roman CYR" w:hAnsi="Times New Roman CYR" w:cs="Times New Roman CYR"/>
        </w:rPr>
        <w:t xml:space="preserve"> магнето написано тут следующее</w:t>
      </w:r>
      <w:proofErr w:type="gramStart"/>
      <w:r w:rsidR="000B5BCE">
        <w:rPr>
          <w:rFonts w:ascii="Times New Roman CYR" w:hAnsi="Times New Roman CYR" w:cs="Times New Roman CYR"/>
        </w:rPr>
        <w:t xml:space="preserve">   </w:t>
      </w:r>
      <w:r w:rsidR="000B5BCE">
        <w:rPr>
          <w:rFonts w:ascii="TimesNewRomanPSMT" w:eastAsia="TimesNewRomanPSMT" w:cs="TimesNewRomanPSMT" w:hint="eastAsia"/>
          <w:sz w:val="28"/>
          <w:szCs w:val="28"/>
        </w:rPr>
        <w:t>П</w:t>
      </w:r>
      <w:proofErr w:type="gramEnd"/>
      <w:r w:rsidR="000B5BCE">
        <w:rPr>
          <w:rFonts w:ascii="TimesNewRomanPSMT" w:eastAsia="TimesNewRomanPSMT" w:cs="TimesNewRomanPSMT" w:hint="eastAsia"/>
          <w:sz w:val="28"/>
          <w:szCs w:val="28"/>
        </w:rPr>
        <w:t>ри</w:t>
      </w:r>
      <w:r w:rsidR="000B5BC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0B5BCE">
        <w:rPr>
          <w:rFonts w:ascii="TimesNewRomanPSMT" w:eastAsia="TimesNewRomanPSMT" w:cs="TimesNewRomanPSMT" w:hint="eastAsia"/>
          <w:sz w:val="28"/>
          <w:szCs w:val="28"/>
        </w:rPr>
        <w:t>включении</w:t>
      </w:r>
      <w:r w:rsidR="000B5BC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0B5BCE">
        <w:rPr>
          <w:rFonts w:ascii="TimesNewRomanPSMT" w:eastAsia="TimesNewRomanPSMT" w:cs="TimesNewRomanPSMT" w:hint="eastAsia"/>
          <w:sz w:val="28"/>
          <w:szCs w:val="28"/>
        </w:rPr>
        <w:t>третьей</w:t>
      </w:r>
      <w:r w:rsidR="000B5BCE">
        <w:rPr>
          <w:rFonts w:ascii="TimesNewRomanPSMT" w:eastAsia="TimesNewRomanPSMT" w:cs="TimesNewRomanPSMT"/>
          <w:sz w:val="28"/>
          <w:szCs w:val="28"/>
        </w:rPr>
        <w:t xml:space="preserve">, </w:t>
      </w:r>
      <w:r w:rsidR="000B5BCE">
        <w:rPr>
          <w:rFonts w:ascii="TimesNewRomanPSMT" w:eastAsia="TimesNewRomanPSMT" w:cs="TimesNewRomanPSMT" w:hint="eastAsia"/>
          <w:sz w:val="28"/>
          <w:szCs w:val="28"/>
        </w:rPr>
        <w:t>рядом</w:t>
      </w:r>
      <w:r w:rsidR="000B5BC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0B5BCE">
        <w:rPr>
          <w:rFonts w:ascii="TimesNewRomanPSMT" w:eastAsia="TimesNewRomanPSMT" w:cs="TimesNewRomanPSMT" w:hint="eastAsia"/>
          <w:sz w:val="28"/>
          <w:szCs w:val="28"/>
        </w:rPr>
        <w:t>стоящей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обмотки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верхней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игле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её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вторички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загоралась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корона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шипением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треском</w:t>
      </w:r>
      <w:r>
        <w:rPr>
          <w:rFonts w:ascii="TimesNewRomanPSMT" w:eastAsia="TimesNewRomanPSMT" w:cs="TimesNewRomanPSMT"/>
          <w:sz w:val="28"/>
          <w:szCs w:val="28"/>
        </w:rPr>
        <w:t xml:space="preserve">,- </w:t>
      </w:r>
      <w:r>
        <w:rPr>
          <w:rFonts w:ascii="TimesNewRomanPSMT" w:eastAsia="TimesNewRomanPSMT" w:cs="TimesNewRomanPSMT" w:hint="eastAsia"/>
          <w:sz w:val="28"/>
          <w:szCs w:val="28"/>
        </w:rPr>
        <w:t>красота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необычайная</w:t>
      </w:r>
      <w:r>
        <w:rPr>
          <w:rFonts w:ascii="TimesNewRomanPSMT" w:eastAsia="TimesNewRomanPSMT" w:cs="TimesNewRomanPSMT"/>
          <w:sz w:val="28"/>
          <w:szCs w:val="28"/>
        </w:rPr>
        <w:t xml:space="preserve">. </w:t>
      </w:r>
      <w:r>
        <w:rPr>
          <w:rFonts w:ascii="TimesNewRomanPSMT" w:eastAsia="TimesNewRomanPSMT" w:cs="TimesNewRomanPSMT" w:hint="eastAsia"/>
          <w:sz w:val="28"/>
          <w:szCs w:val="28"/>
        </w:rPr>
        <w:t>Но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что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интересно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другие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две</w:t>
      </w:r>
      <w:r>
        <w:rPr>
          <w:rFonts w:ascii="TimesNewRomanPSMT" w:eastAsia="TimesNewRomanPSMT" w:cs="TimesNewRomanPSMT"/>
          <w:sz w:val="28"/>
          <w:szCs w:val="28"/>
        </w:rPr>
        <w:t>,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предназначенные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для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генератора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тоже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начинали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коронировать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хотя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стояли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расстоянии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почти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двух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метров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подключённые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сети</w:t>
      </w:r>
      <w:proofErr w:type="gramStart"/>
      <w:r>
        <w:rPr>
          <w:rFonts w:ascii="TimesNewRomanPSMT" w:eastAsia="TimesNewRomanPSMT" w:cs="TimesNewRomanPSMT"/>
          <w:sz w:val="28"/>
          <w:szCs w:val="28"/>
        </w:rPr>
        <w:t>…</w:t>
      </w:r>
      <w:r w:rsidRPr="000B5BCE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У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работающих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катушек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требовались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первичные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обмотки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вокруг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одной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работающей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первичной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обмоткой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можно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поставить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двадцать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тридцать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штук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даже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без</w:t>
      </w:r>
      <w:r>
        <w:rPr>
          <w:rFonts w:ascii="TimesNewRomanPSMT" w:eastAsia="TimesNewRomanPSMT" w:cs="TimesNewRomanPSMT"/>
          <w:sz w:val="28"/>
          <w:szCs w:val="28"/>
        </w:rPr>
        <w:t xml:space="preserve"> "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первичек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" </w:t>
      </w:r>
      <w:r>
        <w:rPr>
          <w:rFonts w:ascii="TimesNewRomanPSMT" w:eastAsia="TimesNewRomanPSMT" w:cs="TimesNewRomanPSMT" w:hint="eastAsia"/>
          <w:sz w:val="28"/>
          <w:szCs w:val="28"/>
        </w:rPr>
        <w:t>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радиусе</w:t>
      </w:r>
      <w:r>
        <w:rPr>
          <w:rFonts w:ascii="TimesNewRomanPSMT" w:eastAsia="TimesNewRomanPSMT" w:cs="TimesNewRomanPSMT"/>
          <w:sz w:val="28"/>
          <w:szCs w:val="28"/>
        </w:rPr>
        <w:t xml:space="preserve"> 1,5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  <w:r>
        <w:rPr>
          <w:rFonts w:ascii="TimesNewRomanPSMT" w:eastAsia="TimesNewRomanPSMT" w:cs="TimesNewRomanPSMT"/>
          <w:sz w:val="28"/>
          <w:szCs w:val="28"/>
        </w:rPr>
        <w:t xml:space="preserve"> 3 </w:t>
      </w:r>
      <w:r>
        <w:rPr>
          <w:rFonts w:ascii="TimesNewRomanPSMT" w:eastAsia="TimesNewRomanPSMT" w:cs="TimesNewRomanPSMT" w:hint="eastAsia"/>
          <w:sz w:val="28"/>
          <w:szCs w:val="28"/>
        </w:rPr>
        <w:t>метров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/>
          <w:sz w:val="28"/>
          <w:szCs w:val="28"/>
        </w:rPr>
        <w:t>(</w:t>
      </w:r>
      <w:r>
        <w:rPr>
          <w:rFonts w:ascii="TimesNewRomanPSMT" w:eastAsia="TimesNewRomanPSMT" w:cs="TimesNewRomanPSMT" w:hint="eastAsia"/>
          <w:sz w:val="28"/>
          <w:szCs w:val="28"/>
        </w:rPr>
        <w:t>при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напряжении</w:t>
      </w:r>
      <w:r>
        <w:rPr>
          <w:rFonts w:ascii="TimesNewRomanPSMT" w:eastAsia="TimesNewRomanPSMT" w:cs="TimesNewRomanPSMT"/>
          <w:sz w:val="28"/>
          <w:szCs w:val="28"/>
        </w:rPr>
        <w:t xml:space="preserve"> 180 </w:t>
      </w:r>
      <w:r>
        <w:rPr>
          <w:rFonts w:ascii="TimesNewRomanPSMT" w:eastAsia="TimesNewRomanPSMT" w:cs="TimesNewRomanPSMT" w:hint="eastAsia"/>
          <w:sz w:val="28"/>
          <w:szCs w:val="28"/>
        </w:rPr>
        <w:t>киловольт</w:t>
      </w:r>
      <w:r>
        <w:rPr>
          <w:rFonts w:ascii="TimesNewRomanPSMT" w:eastAsia="TimesNewRomanPSMT" w:cs="TimesNewRomanPSMT"/>
          <w:sz w:val="28"/>
          <w:szCs w:val="28"/>
        </w:rPr>
        <w:t xml:space="preserve">)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все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будут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работать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коронировать</w:t>
      </w:r>
      <w:r>
        <w:rPr>
          <w:rFonts w:ascii="TimesNewRomanPSMT" w:eastAsia="TimesNewRomanPSMT" w:cs="TimesNewRomanPSMT"/>
          <w:sz w:val="28"/>
          <w:szCs w:val="28"/>
        </w:rPr>
        <w:t>…</w:t>
      </w:r>
      <w:r>
        <w:rPr>
          <w:rFonts w:eastAsia="TimesNewRomanPSMT" w:cs="TimesNewRomanPSMT"/>
          <w:sz w:val="28"/>
          <w:szCs w:val="28"/>
        </w:rPr>
        <w:t>.</w:t>
      </w:r>
      <w:r w:rsidRPr="000B5BCE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Далее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этих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витков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эфир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почти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идёт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плохо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попадает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первичную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из</w:t>
      </w:r>
      <w:r>
        <w:rPr>
          <w:rFonts w:ascii="TimesNewRomanPSMT" w:eastAsia="TimesNewRomanPSMT" w:cs="TimesNewRomanPSMT"/>
          <w:sz w:val="28"/>
          <w:szCs w:val="28"/>
        </w:rPr>
        <w:t>-</w:t>
      </w:r>
      <w:r>
        <w:rPr>
          <w:rFonts w:ascii="TimesNewRomanPSMT" w:eastAsia="TimesNewRomanPSMT" w:cs="TimesNewRomanPSMT" w:hint="eastAsia"/>
          <w:sz w:val="28"/>
          <w:szCs w:val="28"/>
        </w:rPr>
        <w:t>за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отсутствия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железного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сердечника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поскольку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выполнена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плохая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индуктивная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связь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называемая</w:t>
      </w:r>
      <w:r>
        <w:rPr>
          <w:rFonts w:ascii="TimesNewRomanPSMT" w:eastAsia="TimesNewRomanPSMT" w:cs="TimesNewRomanPSMT"/>
          <w:sz w:val="28"/>
          <w:szCs w:val="28"/>
        </w:rPr>
        <w:t xml:space="preserve"> "</w:t>
      </w:r>
      <w:r>
        <w:rPr>
          <w:rFonts w:ascii="TimesNewRomanPSMT" w:eastAsia="TimesNewRomanPSMT" w:cs="TimesNewRomanPSMT" w:hint="eastAsia"/>
          <w:sz w:val="28"/>
          <w:szCs w:val="28"/>
        </w:rPr>
        <w:t>ниже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критической</w:t>
      </w:r>
      <w:r>
        <w:rPr>
          <w:rFonts w:ascii="TimesNewRomanPSMT" w:eastAsia="TimesNewRomanPSMT" w:cs="TimesNewRomanPSMT"/>
          <w:sz w:val="28"/>
          <w:szCs w:val="28"/>
        </w:rPr>
        <w:t xml:space="preserve">". </w:t>
      </w:r>
      <w:r>
        <w:rPr>
          <w:rFonts w:ascii="TimesNewRomanPSMT" w:eastAsia="TimesNewRomanPSMT" w:cs="TimesNewRomanPSMT" w:hint="eastAsia"/>
          <w:sz w:val="28"/>
          <w:szCs w:val="28"/>
        </w:rPr>
        <w:t>Понимание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этого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фактора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наталкивает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однозначную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мысль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для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съёма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энергии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вторички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которая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находится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/>
          <w:sz w:val="28"/>
          <w:szCs w:val="28"/>
        </w:rPr>
        <w:t>"</w:t>
      </w:r>
      <w:r>
        <w:rPr>
          <w:rFonts w:ascii="TimesNewRomanPSMT" w:eastAsia="TimesNewRomanPSMT" w:cs="TimesNewRomanPSMT" w:hint="eastAsia"/>
          <w:sz w:val="28"/>
          <w:szCs w:val="28"/>
        </w:rPr>
        <w:t>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свободном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полёте</w:t>
      </w:r>
      <w:r>
        <w:rPr>
          <w:rFonts w:ascii="TimesNewRomanPSMT" w:eastAsia="TimesNewRomanPSMT" w:cs="TimesNewRomanPSMT"/>
          <w:sz w:val="28"/>
          <w:szCs w:val="28"/>
        </w:rPr>
        <w:t xml:space="preserve">" </w:t>
      </w:r>
      <w:r>
        <w:rPr>
          <w:rFonts w:ascii="TimesNewRomanPSMT" w:eastAsia="TimesNewRomanPSMT" w:cs="TimesNewRomanPSMT" w:hint="eastAsia"/>
          <w:sz w:val="28"/>
          <w:szCs w:val="28"/>
        </w:rPr>
        <w:t>нужна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третья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обмотка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которая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обязана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находиться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lastRenderedPageBreak/>
        <w:t>внутри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вторичной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чем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успешнее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будет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работать</w:t>
      </w:r>
      <w:r>
        <w:rPr>
          <w:rFonts w:ascii="TimesNewRomanPSMT" w:eastAsia="TimesNewRomanPSMT" w:cs="TimesNewRomanPSMT"/>
          <w:sz w:val="28"/>
          <w:szCs w:val="28"/>
        </w:rPr>
        <w:t xml:space="preserve"> "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вторичка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", </w:t>
      </w:r>
      <w:r>
        <w:rPr>
          <w:rFonts w:ascii="TimesNewRomanPSMT" w:eastAsia="TimesNewRomanPSMT" w:cs="TimesNewRomanPSMT" w:hint="eastAsia"/>
          <w:sz w:val="28"/>
          <w:szCs w:val="28"/>
        </w:rPr>
        <w:t>тем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эффективнее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произойдёт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съём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энергии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третьей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обмотке</w:t>
      </w:r>
      <w:r>
        <w:rPr>
          <w:rFonts w:ascii="TimesNewRomanPSMT" w:eastAsia="TimesNewRomanPSMT" w:cs="TimesNewRomanPSMT"/>
          <w:sz w:val="28"/>
          <w:szCs w:val="28"/>
        </w:rPr>
        <w:t>…</w:t>
      </w:r>
      <w:r>
        <w:rPr>
          <w:rFonts w:eastAsia="TimesNewRomanPSMT" w:cs="TimesNewRomanPSMT"/>
          <w:sz w:val="28"/>
          <w:szCs w:val="28"/>
        </w:rPr>
        <w:t>.</w:t>
      </w:r>
      <w:r w:rsidRPr="000B5BCE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Сама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вторичная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исполнялась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длиной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примерно</w:t>
      </w:r>
      <w:r>
        <w:rPr>
          <w:rFonts w:ascii="TimesNewRomanPSMT" w:eastAsia="TimesNewRomanPSMT" w:cs="TimesNewRomanPSMT"/>
          <w:sz w:val="28"/>
          <w:szCs w:val="28"/>
        </w:rPr>
        <w:t xml:space="preserve"> 1 </w:t>
      </w:r>
      <w:r>
        <w:rPr>
          <w:rFonts w:ascii="TimesNewRomanPSMT" w:eastAsia="TimesNewRomanPSMT" w:cs="TimesNewRomanPSMT" w:hint="eastAsia"/>
          <w:sz w:val="28"/>
          <w:szCs w:val="28"/>
        </w:rPr>
        <w:t>метр</w:t>
      </w:r>
      <w:r>
        <w:rPr>
          <w:rFonts w:ascii="TimesNewRomanPSMT" w:eastAsia="TimesNewRomanPSMT" w:cs="TimesNewRomanPSMT"/>
          <w:sz w:val="28"/>
          <w:szCs w:val="28"/>
        </w:rPr>
        <w:t>,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диаметром</w:t>
      </w:r>
      <w:r>
        <w:rPr>
          <w:rFonts w:ascii="TimesNewRomanPSMT" w:eastAsia="TimesNewRomanPSMT" w:cs="TimesNewRomanPSMT"/>
          <w:sz w:val="28"/>
          <w:szCs w:val="28"/>
        </w:rPr>
        <w:t xml:space="preserve"> 100 </w:t>
      </w:r>
      <w:r>
        <w:rPr>
          <w:rFonts w:ascii="TimesNewRomanPSMT" w:eastAsia="TimesNewRomanPSMT" w:cs="TimesNewRomanPSMT" w:hint="eastAsia"/>
          <w:sz w:val="28"/>
          <w:szCs w:val="28"/>
        </w:rPr>
        <w:t>мм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полиэтиленовой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или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фторопластовой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водопроводной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трубе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числом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витков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примерно</w:t>
      </w:r>
      <w:r>
        <w:rPr>
          <w:rFonts w:ascii="TimesNewRomanPSMT" w:eastAsia="TimesNewRomanPSMT" w:cs="TimesNewRomanPSMT"/>
          <w:sz w:val="28"/>
          <w:szCs w:val="28"/>
        </w:rPr>
        <w:t xml:space="preserve"> 1000,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целью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получения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короны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на</w:t>
      </w:r>
      <w:proofErr w:type="gramEnd"/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верхнем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конце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.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самое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главное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третья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внутри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вторичной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для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каждой</w:t>
      </w:r>
      <w:r>
        <w:rPr>
          <w:rFonts w:ascii="TimesNewRomanPSMT" w:eastAsia="TimesNewRomanPSMT" w:cs="TimesNewRomanPSMT"/>
          <w:sz w:val="28"/>
          <w:szCs w:val="28"/>
        </w:rPr>
        <w:t xml:space="preserve"> "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тесловки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"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обязательна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. </w:t>
      </w:r>
      <w:r>
        <w:rPr>
          <w:rFonts w:ascii="TimesNewRomanPSMT" w:eastAsia="TimesNewRomanPSMT" w:cs="TimesNewRomanPSMT" w:hint="eastAsia"/>
          <w:sz w:val="28"/>
          <w:szCs w:val="28"/>
        </w:rPr>
        <w:t>Она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выполняется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cs="TimesNewRomanPSMT" w:hint="eastAsia"/>
          <w:sz w:val="28"/>
          <w:szCs w:val="28"/>
        </w:rPr>
        <w:t>толстым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многожильным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проводом</w:t>
      </w:r>
      <w:r>
        <w:rPr>
          <w:rFonts w:ascii="TimesNewRomanPSMT" w:eastAsia="TimesNewRomanPSMT" w:cs="TimesNewRomanPSMT"/>
          <w:sz w:val="28"/>
          <w:szCs w:val="28"/>
        </w:rPr>
        <w:t xml:space="preserve"> (</w:t>
      </w:r>
      <w:r>
        <w:rPr>
          <w:rFonts w:ascii="TimesNewRomanPSMT" w:eastAsia="TimesNewRomanPSMT" w:cs="TimesNewRomanPSMT" w:hint="eastAsia"/>
          <w:sz w:val="28"/>
          <w:szCs w:val="28"/>
        </w:rPr>
        <w:t>примерно</w:t>
      </w:r>
      <w:r>
        <w:rPr>
          <w:rFonts w:ascii="TimesNewRomanPSMT" w:eastAsia="TimesNewRomanPSMT" w:cs="TimesNewRomanPSMT"/>
          <w:sz w:val="28"/>
          <w:szCs w:val="28"/>
        </w:rPr>
        <w:t xml:space="preserve"> 10 - 25 </w:t>
      </w:r>
      <w:r>
        <w:rPr>
          <w:rFonts w:ascii="TimesNewRomanPSMT" w:eastAsia="TimesNewRomanPSMT" w:cs="TimesNewRomanPSMT" w:hint="eastAsia"/>
          <w:sz w:val="28"/>
          <w:szCs w:val="28"/>
        </w:rPr>
        <w:t>мм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2</w:t>
      </w:r>
      <w:proofErr w:type="gramEnd"/>
      <w:r>
        <w:rPr>
          <w:rFonts w:ascii="TimesNewRomanPSMT" w:eastAsia="TimesNewRomanPSMT" w:cs="TimesNewRomanPSMT"/>
          <w:sz w:val="28"/>
          <w:szCs w:val="28"/>
        </w:rPr>
        <w:t xml:space="preserve">)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утолщённой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изоляцией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целью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создания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достаточного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зазора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между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витками</w:t>
      </w:r>
      <w:r>
        <w:rPr>
          <w:rFonts w:ascii="TimesNewRomanPSMT" w:eastAsia="TimesNewRomanPSMT" w:cs="TimesNewRomanPSMT"/>
          <w:sz w:val="28"/>
          <w:szCs w:val="28"/>
        </w:rPr>
        <w:t xml:space="preserve">. </w:t>
      </w:r>
      <w:r>
        <w:rPr>
          <w:rFonts w:ascii="TimesNewRomanPSMT" w:eastAsia="TimesNewRomanPSMT" w:cs="TimesNewRomanPSMT" w:hint="eastAsia"/>
          <w:sz w:val="28"/>
          <w:szCs w:val="28"/>
        </w:rPr>
        <w:t>Число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витков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определяется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величиной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необходимого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напряжения</w:t>
      </w:r>
      <w:r>
        <w:rPr>
          <w:rFonts w:ascii="TimesNewRomanPSMT" w:eastAsia="TimesNewRomanPSMT" w:cs="TimesNewRomanPSMT"/>
          <w:sz w:val="28"/>
          <w:szCs w:val="28"/>
        </w:rPr>
        <w:t xml:space="preserve">. </w:t>
      </w:r>
      <w:r>
        <w:rPr>
          <w:rFonts w:ascii="TimesNewRomanPSMT" w:eastAsia="TimesNewRomanPSMT" w:cs="TimesNewRomanPSMT" w:hint="eastAsia"/>
          <w:sz w:val="28"/>
          <w:szCs w:val="28"/>
        </w:rPr>
        <w:t>На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концы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третьей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подсоединяется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конденсатор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расчётом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получения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резонанса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тока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уравнению</w:t>
      </w:r>
      <w:r>
        <w:rPr>
          <w:rFonts w:ascii="TimesNewRomanPSMT" w:eastAsia="TimesNewRomanPSMT" w:cs="TimesNewRomanPSMT"/>
          <w:sz w:val="28"/>
          <w:szCs w:val="28"/>
        </w:rPr>
        <w:t>: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/>
          <w:sz w:val="28"/>
          <w:szCs w:val="28"/>
        </w:rPr>
        <w:t>1 = (2</w:t>
      </w:r>
      <w:r>
        <w:rPr>
          <w:rFonts w:ascii="TimesNewRomanPSMT" w:eastAsia="TimesNewRomanPSMT" w:cs="TimesNewRomanPSMT" w:hint="eastAsia"/>
          <w:sz w:val="28"/>
          <w:szCs w:val="28"/>
        </w:rPr>
        <w:t>π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/>
          <w:sz w:val="28"/>
          <w:szCs w:val="28"/>
        </w:rPr>
        <w:t>f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>)</w:t>
      </w:r>
      <w:r>
        <w:rPr>
          <w:rFonts w:ascii="TimesNewRomanPSMT" w:eastAsia="TimesNewRomanPSMT" w:cs="TimesNewRomanPSMT"/>
          <w:sz w:val="18"/>
          <w:szCs w:val="18"/>
        </w:rPr>
        <w:t xml:space="preserve">2 </w:t>
      </w:r>
      <w:r>
        <w:rPr>
          <w:rFonts w:ascii="TimesNewRomanPSMT" w:eastAsia="TimesNewRomanPSMT" w:cs="TimesNewRomanPSMT"/>
          <w:sz w:val="28"/>
          <w:szCs w:val="28"/>
        </w:rPr>
        <w:t>L C, (1)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где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/>
          <w:sz w:val="28"/>
          <w:szCs w:val="28"/>
        </w:rPr>
        <w:t>f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частота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тока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С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ёмкость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конденсатора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фарадах</w:t>
      </w:r>
      <w:r>
        <w:rPr>
          <w:rFonts w:ascii="TimesNewRomanPSMT" w:eastAsia="TimesNewRomanPSMT" w:cs="TimesNewRomanPSMT"/>
          <w:sz w:val="28"/>
          <w:szCs w:val="28"/>
        </w:rPr>
        <w:t xml:space="preserve">, L </w:t>
      </w:r>
      <w:r>
        <w:rPr>
          <w:rFonts w:ascii="TimesNewRomanPSMT" w:eastAsia="TimesNewRomanPSMT" w:cs="TimesNewRomanPSMT" w:hint="eastAsia"/>
          <w:sz w:val="28"/>
          <w:szCs w:val="28"/>
        </w:rPr>
        <w:t>–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индуктивность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обмотки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единицах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Генри</w:t>
      </w:r>
      <w:r>
        <w:rPr>
          <w:rFonts w:ascii="TimesNewRomanPSMT" w:eastAsia="TimesNewRomanPSMT" w:cs="TimesNewRomanPSMT"/>
          <w:sz w:val="28"/>
          <w:szCs w:val="28"/>
        </w:rPr>
        <w:t xml:space="preserve">. </w:t>
      </w:r>
      <w:r>
        <w:rPr>
          <w:rFonts w:ascii="TimesNewRomanPSMT" w:eastAsia="TimesNewRomanPSMT" w:cs="TimesNewRomanPSMT" w:hint="eastAsia"/>
          <w:sz w:val="28"/>
          <w:szCs w:val="28"/>
        </w:rPr>
        <w:t>Поскольку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индуктивность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зависит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от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числа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витков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вполне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естественно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надо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иметь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прибор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замеру</w:t>
      </w:r>
    </w:p>
    <w:p w:rsidR="000B5BCE" w:rsidRDefault="000B5BCE" w:rsidP="000B5BC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индуктивности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в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натуре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при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изготовлении</w:t>
      </w:r>
      <w:r>
        <w:rPr>
          <w:rFonts w:ascii="TimesNewRomanPSMT" w:eastAsia="TimesNewRomanPSMT" w:cs="TimesNewRomanPSMT"/>
          <w:sz w:val="28"/>
          <w:szCs w:val="28"/>
        </w:rPr>
        <w:t xml:space="preserve">, </w:t>
      </w:r>
      <w:r>
        <w:rPr>
          <w:rFonts w:ascii="TimesNewRomanPSMT" w:eastAsia="TimesNewRomanPSMT" w:cs="TimesNewRomanPSMT" w:hint="eastAsia"/>
          <w:sz w:val="28"/>
          <w:szCs w:val="28"/>
        </w:rPr>
        <w:t>что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ускорит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настройку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аппарата</w:t>
      </w:r>
      <w:r>
        <w:rPr>
          <w:rFonts w:ascii="TimesNewRomanPSMT" w:eastAsia="TimesNewRomanPSMT" w:cs="TimesNewRomanPSMT"/>
          <w:sz w:val="28"/>
          <w:szCs w:val="28"/>
        </w:rPr>
        <w:t>.</w:t>
      </w:r>
    </w:p>
    <w:p w:rsidR="00614F58" w:rsidRPr="00614F58" w:rsidRDefault="000B5BCE" w:rsidP="00614F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FF0000"/>
          <w:sz w:val="28"/>
          <w:szCs w:val="28"/>
        </w:rPr>
      </w:pP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Если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необходимы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большие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мощности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,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тогда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надо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третьи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обмотки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соединять</w:t>
      </w:r>
      <w:r w:rsidR="00614F58" w:rsidRPr="00614F58">
        <w:rPr>
          <w:rFonts w:eastAsia="TimesNewRomanPSMT" w:cs="TimesNewRomanPSMT"/>
          <w:color w:val="FF0000"/>
          <w:sz w:val="28"/>
          <w:szCs w:val="28"/>
        </w:rPr>
        <w:t xml:space="preserve"> 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параллельно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в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общую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схему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через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высокочастотные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диоды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,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которая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дана</w:t>
      </w:r>
      <w:r w:rsidR="00614F58" w:rsidRPr="00614F58">
        <w:rPr>
          <w:rFonts w:ascii="TimesNewRomanPSMT" w:eastAsia="TimesNewRomanPSMT" w:cs="TimesNewRomanPSMT"/>
          <w:color w:val="FF0000"/>
          <w:sz w:val="28"/>
          <w:szCs w:val="28"/>
        </w:rPr>
        <w:t xml:space="preserve"> </w:t>
      </w:r>
      <w:proofErr w:type="gramStart"/>
      <w:r w:rsidR="00614F58"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на</w:t>
      </w:r>
      <w:proofErr w:type="gramEnd"/>
    </w:p>
    <w:p w:rsidR="00BE462A" w:rsidRDefault="00614F58" w:rsidP="00614F58">
      <w:pPr>
        <w:rPr>
          <w:rFonts w:eastAsia="TimesNewRomanPSMT" w:cs="TimesNewRomanPSMT"/>
          <w:color w:val="FF0000"/>
          <w:sz w:val="28"/>
          <w:szCs w:val="28"/>
        </w:rPr>
      </w:pPr>
      <w:r w:rsidRPr="00614F58">
        <w:rPr>
          <w:rFonts w:ascii="TimesNewRomanPSMT" w:eastAsia="TimesNewRomanPSMT" w:cs="TimesNewRomanPSMT" w:hint="eastAsia"/>
          <w:color w:val="FF0000"/>
          <w:sz w:val="28"/>
          <w:szCs w:val="28"/>
        </w:rPr>
        <w:t>рис</w:t>
      </w:r>
      <w:r w:rsidRPr="00614F58">
        <w:rPr>
          <w:rFonts w:ascii="TimesNewRomanPSMT" w:eastAsia="TimesNewRomanPSMT" w:cs="TimesNewRomanPSMT"/>
          <w:color w:val="FF0000"/>
          <w:sz w:val="28"/>
          <w:szCs w:val="28"/>
        </w:rPr>
        <w:t>.3.</w:t>
      </w:r>
    </w:p>
    <w:p w:rsidR="008C3B4D" w:rsidRDefault="00614F58" w:rsidP="00614F58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теперь надеюсь понятно почему нужна в </w:t>
      </w:r>
      <w:proofErr w:type="spellStart"/>
      <w:r>
        <w:rPr>
          <w:color w:val="000000" w:themeColor="text1"/>
        </w:rPr>
        <w:t>нутри</w:t>
      </w:r>
      <w:proofErr w:type="spellEnd"/>
      <w:r>
        <w:rPr>
          <w:color w:val="000000" w:themeColor="text1"/>
        </w:rPr>
        <w:t xml:space="preserve"> катушка со специальной намоткой и для чего нужна </w:t>
      </w:r>
      <w:proofErr w:type="spellStart"/>
      <w:r>
        <w:rPr>
          <w:color w:val="000000" w:themeColor="text1"/>
        </w:rPr>
        <w:t>энерционность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хаббард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–м</w:t>
      </w:r>
      <w:proofErr w:type="gramEnd"/>
      <w:r>
        <w:rPr>
          <w:color w:val="000000" w:themeColor="text1"/>
        </w:rPr>
        <w:t xml:space="preserve">агнето и дальше вспомните что я говорил про катушки мною разобранные от авто вспомните что я говорил что можно поставить одну в центре и остальные по бокам . а теперь гляньте на схему на рисунке три и на красный текст а также на те </w:t>
      </w:r>
      <w:proofErr w:type="gramStart"/>
      <w:r>
        <w:rPr>
          <w:color w:val="000000" w:themeColor="text1"/>
        </w:rPr>
        <w:t>посты</w:t>
      </w:r>
      <w:proofErr w:type="gramEnd"/>
      <w:r>
        <w:rPr>
          <w:color w:val="000000" w:themeColor="text1"/>
        </w:rPr>
        <w:t xml:space="preserve"> где я писал про переделку катушек зажигания.  И если хотите то можете сделать сразу три варианта </w:t>
      </w:r>
      <w:proofErr w:type="spellStart"/>
      <w:r>
        <w:rPr>
          <w:color w:val="000000" w:themeColor="text1"/>
        </w:rPr>
        <w:t>хаббарда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тестатик</w:t>
      </w:r>
      <w:proofErr w:type="spellEnd"/>
      <w:r>
        <w:rPr>
          <w:color w:val="000000" w:themeColor="text1"/>
        </w:rPr>
        <w:t xml:space="preserve"> с центральной катушкой без неё и просто составную высоковольтную катушку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 съёмным проводом внутри… как прочтёте всё отпишитесь кто думает иначе. </w:t>
      </w:r>
    </w:p>
    <w:p w:rsidR="00614F58" w:rsidRDefault="00614F58" w:rsidP="00614F58">
      <w:pPr>
        <w:rPr>
          <w:color w:val="000000" w:themeColor="text1"/>
        </w:rPr>
      </w:pPr>
      <w:r>
        <w:rPr>
          <w:color w:val="000000" w:themeColor="text1"/>
        </w:rPr>
        <w:t xml:space="preserve">Кстати Торос не думай что я такой </w:t>
      </w:r>
      <w:proofErr w:type="spellStart"/>
      <w:r>
        <w:rPr>
          <w:color w:val="000000" w:themeColor="text1"/>
        </w:rPr>
        <w:t>дурак</w:t>
      </w:r>
      <w:proofErr w:type="spellEnd"/>
      <w:r>
        <w:rPr>
          <w:color w:val="000000" w:themeColor="text1"/>
        </w:rPr>
        <w:t xml:space="preserve"> </w:t>
      </w:r>
      <w:r w:rsidR="008C3B4D">
        <w:rPr>
          <w:color w:val="000000" w:themeColor="text1"/>
        </w:rPr>
        <w:t>что якобы не знал что намагничивание того сердечника привело бы к взрыву но я могу тебе сказать ещё одно можно эту энергию которая разорвала бы тот сердечник пустить в проводник и получить столько энергии что тебе и не снилось.</w:t>
      </w:r>
      <w:r>
        <w:rPr>
          <w:color w:val="000000" w:themeColor="text1"/>
        </w:rPr>
        <w:t xml:space="preserve">   </w:t>
      </w:r>
    </w:p>
    <w:p w:rsidR="0056339F" w:rsidRPr="0056339F" w:rsidRDefault="0056339F" w:rsidP="00614F58">
      <w:pPr>
        <w:rPr>
          <w:color w:val="000000" w:themeColor="text1"/>
        </w:rPr>
      </w:pPr>
      <w:r>
        <w:rPr>
          <w:color w:val="000000" w:themeColor="text1"/>
        </w:rPr>
        <w:t xml:space="preserve">Надеюсь я дал полезные подсказки с </w:t>
      </w:r>
      <w:proofErr w:type="spellStart"/>
      <w:r>
        <w:rPr>
          <w:color w:val="000000" w:themeColor="text1"/>
        </w:rPr>
        <w:t>ув</w:t>
      </w:r>
      <w:proofErr w:type="spellEnd"/>
      <w:r>
        <w:rPr>
          <w:color w:val="000000" w:themeColor="text1"/>
        </w:rPr>
        <w:t xml:space="preserve"> Ма</w:t>
      </w:r>
      <w:r>
        <w:rPr>
          <w:color w:val="000000" w:themeColor="text1"/>
          <w:lang w:val="en-US"/>
        </w:rPr>
        <w:t>x</w:t>
      </w:r>
      <w:r>
        <w:rPr>
          <w:color w:val="000000" w:themeColor="text1"/>
        </w:rPr>
        <w:t>.</w:t>
      </w:r>
    </w:p>
    <w:sectPr w:rsidR="0056339F" w:rsidRPr="0056339F" w:rsidSect="0023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62A"/>
    <w:rsid w:val="000B5BCE"/>
    <w:rsid w:val="002374C1"/>
    <w:rsid w:val="0056339F"/>
    <w:rsid w:val="00614F58"/>
    <w:rsid w:val="008C3B4D"/>
    <w:rsid w:val="00BE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2011-12-15T16:29:00Z</dcterms:created>
  <dcterms:modified xsi:type="dcterms:W3CDTF">2011-12-15T17:07:00Z</dcterms:modified>
</cp:coreProperties>
</file>